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32" w:rsidRPr="0031129A" w:rsidRDefault="00942332" w:rsidP="00942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Pr="0031129A">
        <w:rPr>
          <w:rFonts w:ascii="Times New Roman" w:hAnsi="Times New Roman" w:cs="Times New Roman"/>
          <w:b/>
          <w:sz w:val="28"/>
          <w:szCs w:val="28"/>
        </w:rPr>
        <w:t xml:space="preserve"> НАУЧНЫЙ СОТРУДНИК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74"/>
      </w:tblGrid>
      <w:tr w:rsidR="00942332" w:rsidRPr="00A3246E" w:rsidTr="00C0101B">
        <w:trPr>
          <w:trHeight w:val="550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Подразделение, ставка:</w:t>
            </w:r>
          </w:p>
        </w:tc>
        <w:tc>
          <w:tcPr>
            <w:tcW w:w="5174" w:type="dxa"/>
          </w:tcPr>
          <w:p w:rsidR="00057B4F" w:rsidRPr="00DF1E86" w:rsidRDefault="0049275C" w:rsidP="003E2B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 w:rsidR="006A7339">
              <w:rPr>
                <w:rFonts w:ascii="Times New Roman" w:hAnsi="Times New Roman" w:cs="Times New Roman"/>
                <w:sz w:val="26"/>
                <w:szCs w:val="26"/>
              </w:rPr>
              <w:t xml:space="preserve">р 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судебного права</w:t>
            </w:r>
            <w:r w:rsidR="00DE53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318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E2B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38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0E2" w:rsidRPr="006400E2">
              <w:rPr>
                <w:rFonts w:ascii="Times New Roman" w:hAnsi="Times New Roman" w:cs="Times New Roman"/>
                <w:sz w:val="26"/>
                <w:szCs w:val="26"/>
              </w:rPr>
              <w:t>ставки</w:t>
            </w:r>
            <w:r w:rsidR="00DE536E">
              <w:rPr>
                <w:rFonts w:ascii="Times New Roman" w:hAnsi="Times New Roman" w:cs="Times New Roman"/>
                <w:sz w:val="26"/>
                <w:szCs w:val="26"/>
              </w:rPr>
              <w:t>, по срочному трудовому договору на срок три года</w:t>
            </w:r>
          </w:p>
        </w:tc>
      </w:tr>
      <w:tr w:rsidR="00263A69" w:rsidRPr="00A3246E" w:rsidTr="00C0101B">
        <w:trPr>
          <w:trHeight w:val="643"/>
        </w:trPr>
        <w:tc>
          <w:tcPr>
            <w:tcW w:w="4361" w:type="dxa"/>
          </w:tcPr>
          <w:p w:rsidR="00263A69" w:rsidRPr="00A3246E" w:rsidRDefault="00263A69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проведения конкурса: </w:t>
            </w:r>
          </w:p>
        </w:tc>
        <w:tc>
          <w:tcPr>
            <w:tcW w:w="5174" w:type="dxa"/>
          </w:tcPr>
          <w:p w:rsidR="00A138BF" w:rsidRPr="006400E2" w:rsidRDefault="00057542" w:rsidP="00A138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138BF"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A138B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138BF"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года, 11 час. 00 минут</w:t>
            </w:r>
          </w:p>
          <w:p w:rsidR="00263A69" w:rsidRPr="004D2DC0" w:rsidRDefault="00A138BF" w:rsidP="00A138B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город Москва, ул. Большая Черемушкинская, д.34</w:t>
            </w:r>
          </w:p>
        </w:tc>
      </w:tr>
      <w:tr w:rsidR="00A138BF" w:rsidRPr="00A3246E" w:rsidTr="00C0101B">
        <w:trPr>
          <w:trHeight w:val="28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Срок приема заявок:</w:t>
            </w:r>
          </w:p>
        </w:tc>
        <w:tc>
          <w:tcPr>
            <w:tcW w:w="5174" w:type="dxa"/>
          </w:tcPr>
          <w:p w:rsidR="00A138BF" w:rsidRPr="00F72212" w:rsidRDefault="00A138BF" w:rsidP="00451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138BF" w:rsidRPr="00A3246E" w:rsidTr="00316AD7">
        <w:trPr>
          <w:trHeight w:val="890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Отрасль науки:</w:t>
            </w:r>
          </w:p>
        </w:tc>
        <w:tc>
          <w:tcPr>
            <w:tcW w:w="5174" w:type="dxa"/>
          </w:tcPr>
          <w:p w:rsidR="00DA30E4" w:rsidRPr="00DF1E86" w:rsidRDefault="00DA30E4" w:rsidP="00DA3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Исследование вопросов образования и развития судебного права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рамках следующих направлений:</w:t>
            </w:r>
          </w:p>
          <w:p w:rsidR="00DA30E4" w:rsidRPr="00DF1E86" w:rsidRDefault="00DA30E4" w:rsidP="00DA30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>формирования судебных правовых позиций, судебных доктрин и единообразной практики толкования и применения права;</w:t>
            </w:r>
          </w:p>
          <w:p w:rsidR="00DA30E4" w:rsidRPr="00DF1E86" w:rsidRDefault="00DA30E4" w:rsidP="00DA30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судебного </w:t>
            </w:r>
            <w:proofErr w:type="spellStart"/>
            <w:r w:rsidRPr="00DF1E86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отдельных видов судопроизводства: конституционного, гражданского, арбитражного, административного и уголовного;</w:t>
            </w:r>
          </w:p>
          <w:p w:rsidR="00DA30E4" w:rsidRPr="00DF1E86" w:rsidRDefault="00DA30E4" w:rsidP="00DA30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>организации и деятельности судебных органов, их взаимодействия в рамках национальной судебной системы;</w:t>
            </w:r>
          </w:p>
          <w:p w:rsidR="00DA30E4" w:rsidRPr="00DF1E86" w:rsidRDefault="00DA30E4" w:rsidP="00DA30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влияния практики международных судебных и </w:t>
            </w:r>
            <w:proofErr w:type="spellStart"/>
            <w:r w:rsidRPr="00DF1E86">
              <w:rPr>
                <w:rFonts w:ascii="Times New Roman" w:hAnsi="Times New Roman" w:cs="Times New Roman"/>
                <w:sz w:val="26"/>
                <w:szCs w:val="26"/>
              </w:rPr>
              <w:t>квазисудебных</w:t>
            </w:r>
            <w:proofErr w:type="spellEnd"/>
            <w:r w:rsidRPr="00DF1E86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на национальную правовую систему, в том числе в результате толкования положений международных договоров.</w:t>
            </w:r>
          </w:p>
          <w:p w:rsidR="00A138BF" w:rsidRPr="00A3246E" w:rsidRDefault="00A138BF" w:rsidP="006400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38BF" w:rsidRPr="00A3246E" w:rsidTr="00C0101B">
        <w:trPr>
          <w:trHeight w:val="6952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(трудовая функция):</w:t>
            </w:r>
          </w:p>
        </w:tc>
        <w:tc>
          <w:tcPr>
            <w:tcW w:w="5174" w:type="dxa"/>
          </w:tcPr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существляет научное руководство проведением исследований по важнейшим научным проблемам фундаментального и прикладного характера, непосредственно участвует в их проведении;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формулирует новые направления исследований и разработок, организует составление программы работ, определяет порядок их проведения;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осуществляет правовую экспертизу проектов законов и иных нормативных правовых актов;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участвует в формировании планов научно-исследовательских работ, координирует деятельность сотрудников, участвующих при совместном выполнении работ с другими учреждениями (организациями) в порученных ему заданиях;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обобщает получаемые результаты, проводит научно-исследовательскую экспертизу законченных исследований и разработок;</w:t>
            </w:r>
          </w:p>
          <w:p w:rsidR="00A138BF" w:rsidRPr="00A3246E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определяет сферу применения результатов научных исследований и разработок</w:t>
            </w:r>
          </w:p>
        </w:tc>
      </w:tr>
      <w:tr w:rsidR="00A138BF" w:rsidRPr="00A3246E" w:rsidTr="00C0101B">
        <w:trPr>
          <w:trHeight w:val="556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требования:</w:t>
            </w:r>
          </w:p>
        </w:tc>
        <w:tc>
          <w:tcPr>
            <w:tcW w:w="5174" w:type="dxa"/>
          </w:tcPr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Наличие ученой степени доктора юридических наук;</w:t>
            </w:r>
          </w:p>
          <w:p w:rsidR="00A138BF" w:rsidRPr="00406E77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наличие в списке опубликованных работ монографии, а также не менее 20 статей по направлению научных исследований подразделения в индексируемых журналах, из которых не менее 5 работ опубликовано за последние 5 лет;</w:t>
            </w:r>
            <w:proofErr w:type="gramEnd"/>
          </w:p>
          <w:p w:rsidR="00A138BF" w:rsidRPr="00A3246E" w:rsidRDefault="00A138BF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E77">
              <w:rPr>
                <w:rFonts w:ascii="Times New Roman" w:hAnsi="Times New Roman" w:cs="Times New Roman"/>
                <w:sz w:val="26"/>
                <w:szCs w:val="26"/>
              </w:rPr>
              <w:t>участие за последний год, предшествующий конкурсу, не менее чем в 3 научных исследованиях в рамках договора на выполнение НИР.</w:t>
            </w:r>
          </w:p>
        </w:tc>
      </w:tr>
      <w:tr w:rsidR="00A138BF" w:rsidRPr="00A3246E" w:rsidTr="00C0101B">
        <w:trPr>
          <w:trHeight w:val="3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B9227D" w:rsidP="00451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5 989</w:t>
            </w:r>
            <w:r w:rsidR="00A138BF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руб. в месяц 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оплате труда работников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42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Трудовой договор: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срочному трудовому договору на срок 3 года</w:t>
            </w:r>
          </w:p>
        </w:tc>
      </w:tr>
      <w:tr w:rsidR="00A138BF" w:rsidRPr="00A3246E" w:rsidTr="00C0101B">
        <w:trPr>
          <w:trHeight w:val="705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Социальный пакет: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кодексом Российской Федерации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Прохождение обязательной аттестации научных работников в соответствии с локальными нормативными актами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2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Тип занятости:</w:t>
            </w:r>
          </w:p>
        </w:tc>
        <w:tc>
          <w:tcPr>
            <w:tcW w:w="5174" w:type="dxa"/>
          </w:tcPr>
          <w:p w:rsidR="00A138BF" w:rsidRPr="00A3246E" w:rsidRDefault="0049275C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Частичная </w:t>
            </w:r>
          </w:p>
        </w:tc>
      </w:tr>
      <w:tr w:rsidR="00A138BF" w:rsidRPr="00A3246E" w:rsidTr="00C0101B">
        <w:trPr>
          <w:trHeight w:val="39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Режим работы:</w:t>
            </w:r>
          </w:p>
        </w:tc>
        <w:tc>
          <w:tcPr>
            <w:tcW w:w="5174" w:type="dxa"/>
          </w:tcPr>
          <w:p w:rsidR="00A138BF" w:rsidRPr="00A3246E" w:rsidRDefault="00A138BF" w:rsidP="00492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Пятидневная </w:t>
            </w:r>
            <w:r w:rsidR="000031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часовая рабочая неделя</w:t>
            </w:r>
          </w:p>
        </w:tc>
      </w:tr>
      <w:tr w:rsidR="00A138BF" w:rsidRPr="00A3246E" w:rsidTr="00C0101B">
        <w:trPr>
          <w:trHeight w:val="406"/>
        </w:trPr>
        <w:tc>
          <w:tcPr>
            <w:tcW w:w="9535" w:type="dxa"/>
            <w:gridSpan w:val="2"/>
          </w:tcPr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Лицо для получения дополнительных справок:</w:t>
            </w:r>
          </w:p>
        </w:tc>
      </w:tr>
      <w:tr w:rsidR="00A138BF" w:rsidRPr="00A3246E" w:rsidTr="00C0101B">
        <w:trPr>
          <w:trHeight w:val="695"/>
        </w:trPr>
        <w:tc>
          <w:tcPr>
            <w:tcW w:w="4361" w:type="dxa"/>
          </w:tcPr>
          <w:p w:rsidR="00A138BF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5174" w:type="dxa"/>
          </w:tcPr>
          <w:p w:rsidR="00B9227D" w:rsidRDefault="00B9227D" w:rsidP="00A138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45146C" w:rsidP="00A13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Надежда Сергеевна</w:t>
            </w:r>
          </w:p>
        </w:tc>
      </w:tr>
      <w:tr w:rsidR="00A138BF" w:rsidRPr="00A3246E" w:rsidTr="00316AD7">
        <w:trPr>
          <w:trHeight w:val="54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01632D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 w:history="1">
              <w:r w:rsidR="00A138BF" w:rsidRPr="00FC4A4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vacancy@izak.ru</w:t>
              </w:r>
            </w:hyperlink>
          </w:p>
        </w:tc>
      </w:tr>
      <w:tr w:rsidR="00A138BF" w:rsidRPr="00A3246E" w:rsidTr="00316AD7">
        <w:trPr>
          <w:trHeight w:val="563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174" w:type="dxa"/>
          </w:tcPr>
          <w:p w:rsidR="00A138BF" w:rsidRPr="00A3246E" w:rsidRDefault="0001632D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(499)</w:t>
            </w:r>
            <w:r w:rsidR="001116CB" w:rsidRPr="001116CB">
              <w:rPr>
                <w:rFonts w:ascii="Times New Roman" w:hAnsi="Times New Roman" w:cs="Times New Roman"/>
                <w:sz w:val="26"/>
                <w:szCs w:val="26"/>
              </w:rPr>
              <w:t>128-94-53</w:t>
            </w:r>
          </w:p>
        </w:tc>
      </w:tr>
    </w:tbl>
    <w:p w:rsidR="00942332" w:rsidRPr="00A3246E" w:rsidRDefault="00942332" w:rsidP="00942332">
      <w:pPr>
        <w:rPr>
          <w:rFonts w:ascii="Times New Roman" w:hAnsi="Times New Roman" w:cs="Times New Roman"/>
          <w:sz w:val="26"/>
          <w:szCs w:val="26"/>
        </w:rPr>
      </w:pPr>
    </w:p>
    <w:p w:rsidR="004B355B" w:rsidRDefault="004B355B">
      <w:bookmarkStart w:id="0" w:name="_GoBack"/>
      <w:bookmarkEnd w:id="0"/>
    </w:p>
    <w:sectPr w:rsidR="004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5032"/>
    <w:multiLevelType w:val="hybridMultilevel"/>
    <w:tmpl w:val="C9F2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2"/>
    <w:rsid w:val="0000318D"/>
    <w:rsid w:val="0001632D"/>
    <w:rsid w:val="00056291"/>
    <w:rsid w:val="00057542"/>
    <w:rsid w:val="00057B4F"/>
    <w:rsid w:val="00101E6C"/>
    <w:rsid w:val="001116CB"/>
    <w:rsid w:val="00263A69"/>
    <w:rsid w:val="002C6948"/>
    <w:rsid w:val="003E2B49"/>
    <w:rsid w:val="00406E77"/>
    <w:rsid w:val="0045146C"/>
    <w:rsid w:val="0049275C"/>
    <w:rsid w:val="004B355B"/>
    <w:rsid w:val="004D2DC0"/>
    <w:rsid w:val="005D7E8C"/>
    <w:rsid w:val="005F658B"/>
    <w:rsid w:val="00603A81"/>
    <w:rsid w:val="006400E2"/>
    <w:rsid w:val="006A7339"/>
    <w:rsid w:val="006B45E9"/>
    <w:rsid w:val="00750ED1"/>
    <w:rsid w:val="007B0008"/>
    <w:rsid w:val="007B3B6C"/>
    <w:rsid w:val="00831981"/>
    <w:rsid w:val="008D7588"/>
    <w:rsid w:val="009300F7"/>
    <w:rsid w:val="00942332"/>
    <w:rsid w:val="00A138BF"/>
    <w:rsid w:val="00A514EC"/>
    <w:rsid w:val="00B9227D"/>
    <w:rsid w:val="00BD4ED7"/>
    <w:rsid w:val="00C0101B"/>
    <w:rsid w:val="00C23D8E"/>
    <w:rsid w:val="00C9703D"/>
    <w:rsid w:val="00CF2C4A"/>
    <w:rsid w:val="00CF6EB6"/>
    <w:rsid w:val="00D4076F"/>
    <w:rsid w:val="00DA30E4"/>
    <w:rsid w:val="00DE222A"/>
    <w:rsid w:val="00DE536E"/>
    <w:rsid w:val="00DF1E86"/>
    <w:rsid w:val="00E8661D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y@iza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9C51-892F-4C4F-9A4E-FE09931E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1</dc:creator>
  <cp:lastModifiedBy>Экономический Отдел2</cp:lastModifiedBy>
  <cp:revision>5</cp:revision>
  <cp:lastPrinted>2023-02-14T11:14:00Z</cp:lastPrinted>
  <dcterms:created xsi:type="dcterms:W3CDTF">2024-09-18T11:23:00Z</dcterms:created>
  <dcterms:modified xsi:type="dcterms:W3CDTF">2024-10-07T09:24:00Z</dcterms:modified>
</cp:coreProperties>
</file>